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46" w:rsidRDefault="008C1B7D">
      <w:pPr>
        <w:pStyle w:val="20"/>
        <w:shd w:val="clear" w:color="auto" w:fill="auto"/>
        <w:ind w:left="700"/>
      </w:pPr>
      <w:r>
        <w:t>ПОЛОЖЕНИЕ О КОНКУРСЕ ДЕТСКОГО РИСУНКА «МИР НАУКИ ГЛАЗАМИ ДЕТЕЙ»</w:t>
      </w:r>
    </w:p>
    <w:p w:rsidR="00556946" w:rsidRDefault="008C1B7D">
      <w:pPr>
        <w:pStyle w:val="20"/>
        <w:shd w:val="clear" w:color="auto" w:fill="auto"/>
        <w:spacing w:after="255"/>
        <w:ind w:left="700"/>
      </w:pPr>
      <w:r>
        <w:t>В РАМКАХ V ВСЕРОССИЙСКОГО ФЕСТИВАЛЯ НАУКИ</w:t>
      </w:r>
    </w:p>
    <w:p w:rsidR="00556946" w:rsidRDefault="008C1B7D">
      <w:pPr>
        <w:pStyle w:val="30"/>
        <w:shd w:val="clear" w:color="auto" w:fill="auto"/>
        <w:spacing w:before="0" w:after="0" w:line="170" w:lineRule="exact"/>
        <w:ind w:left="700" w:firstLine="0"/>
      </w:pPr>
      <w:r>
        <w:t>ОРГАНИЗАТОРЫ КОНКУРСА</w:t>
      </w:r>
    </w:p>
    <w:p w:rsidR="00556946" w:rsidRDefault="008C1B7D">
      <w:pPr>
        <w:pStyle w:val="30"/>
        <w:numPr>
          <w:ilvl w:val="0"/>
          <w:numId w:val="1"/>
        </w:numPr>
        <w:shd w:val="clear" w:color="auto" w:fill="auto"/>
        <w:spacing w:before="0" w:after="0" w:line="264" w:lineRule="exact"/>
        <w:ind w:left="360" w:hanging="340"/>
        <w:jc w:val="left"/>
      </w:pPr>
      <w:r>
        <w:rPr>
          <w:rStyle w:val="31"/>
          <w:b/>
          <w:bCs/>
        </w:rPr>
        <w:t xml:space="preserve"> ОБЩИЕ ПОЛОЖЕНИЯ</w:t>
      </w:r>
    </w:p>
    <w:p w:rsidR="00556946" w:rsidRDefault="008C1B7D">
      <w:pPr>
        <w:pStyle w:val="1"/>
        <w:shd w:val="clear" w:color="auto" w:fill="auto"/>
        <w:ind w:left="20" w:right="20" w:firstLine="0"/>
      </w:pPr>
      <w:r>
        <w:t xml:space="preserve">Конкурс «Мир науки глазами детей» (далее «Конкурс») проводится в 2015 году Министерством образования и науки Российской Федерации, Московским государственным университетом имени М.В. Ломоносова (далее «Организаторы») при поддержке Правительства города Москвы в рамках V Всероссийского Фестиваля ЫА1ЖА 0+. Официальная страница конкурса </w:t>
      </w:r>
      <w:proofErr w:type="spellStart"/>
      <w:r>
        <w:t>пзипок</w:t>
      </w:r>
      <w:proofErr w:type="gramStart"/>
      <w:r>
        <w:t>.Г</w:t>
      </w:r>
      <w:proofErr w:type="gramEnd"/>
      <w:r>
        <w:t>езЙуаГпаикьги</w:t>
      </w:r>
      <w:proofErr w:type="spellEnd"/>
      <w:r>
        <w:t>.</w:t>
      </w:r>
    </w:p>
    <w:p w:rsidR="00556946" w:rsidRDefault="008C1B7D">
      <w:pPr>
        <w:pStyle w:val="1"/>
        <w:shd w:val="clear" w:color="auto" w:fill="auto"/>
        <w:ind w:left="20" w:right="20" w:firstLine="0"/>
      </w:pPr>
      <w:r>
        <w:t>Участники конкурса - дети старшего дошкольного (5-6 лет) и школьного возраста (7-17 лет). Участие в Конкурсе бесплатное.</w:t>
      </w:r>
    </w:p>
    <w:p w:rsidR="00556946" w:rsidRDefault="008C1B7D">
      <w:pPr>
        <w:pStyle w:val="30"/>
        <w:numPr>
          <w:ilvl w:val="0"/>
          <w:numId w:val="1"/>
        </w:numPr>
        <w:shd w:val="clear" w:color="auto" w:fill="auto"/>
        <w:spacing w:before="0" w:after="0" w:line="259" w:lineRule="exact"/>
        <w:ind w:left="20" w:firstLine="0"/>
        <w:jc w:val="left"/>
      </w:pPr>
      <w:r>
        <w:rPr>
          <w:rStyle w:val="31"/>
          <w:b/>
          <w:bCs/>
        </w:rPr>
        <w:t xml:space="preserve"> ЦЕЛИ КОНКУРСА</w:t>
      </w:r>
    </w:p>
    <w:p w:rsidR="00556946" w:rsidRDefault="008C1B7D">
      <w:pPr>
        <w:pStyle w:val="1"/>
        <w:numPr>
          <w:ilvl w:val="0"/>
          <w:numId w:val="2"/>
        </w:numPr>
        <w:shd w:val="clear" w:color="auto" w:fill="auto"/>
        <w:spacing w:line="259" w:lineRule="exact"/>
        <w:ind w:left="20" w:firstLine="0"/>
      </w:pPr>
      <w:r>
        <w:t xml:space="preserve"> стимулирование детского творчества;</w:t>
      </w:r>
    </w:p>
    <w:p w:rsidR="00556946" w:rsidRDefault="008C1B7D">
      <w:pPr>
        <w:pStyle w:val="1"/>
        <w:numPr>
          <w:ilvl w:val="0"/>
          <w:numId w:val="2"/>
        </w:numPr>
        <w:shd w:val="clear" w:color="auto" w:fill="auto"/>
        <w:spacing w:line="259" w:lineRule="exact"/>
        <w:ind w:left="360" w:right="20" w:hanging="340"/>
      </w:pPr>
      <w:r>
        <w:t xml:space="preserve"> продвижение среди детей идеи ценности научного знания, расширение их кругозора и знаний;</w:t>
      </w:r>
    </w:p>
    <w:p w:rsidR="00556946" w:rsidRDefault="008C1B7D">
      <w:pPr>
        <w:pStyle w:val="1"/>
        <w:numPr>
          <w:ilvl w:val="0"/>
          <w:numId w:val="2"/>
        </w:numPr>
        <w:shd w:val="clear" w:color="auto" w:fill="auto"/>
        <w:spacing w:line="259" w:lineRule="exact"/>
        <w:ind w:left="360" w:right="20" w:hanging="340"/>
      </w:pPr>
      <w:r>
        <w:t xml:space="preserve"> приобщение к ведению межкультурного диалога с ранних лет посредством детского художественного творчества.</w:t>
      </w:r>
    </w:p>
    <w:p w:rsidR="00556946" w:rsidRDefault="008C1B7D">
      <w:pPr>
        <w:pStyle w:val="30"/>
        <w:numPr>
          <w:ilvl w:val="0"/>
          <w:numId w:val="1"/>
        </w:numPr>
        <w:shd w:val="clear" w:color="auto" w:fill="auto"/>
        <w:spacing w:before="0" w:after="0" w:line="264" w:lineRule="exact"/>
        <w:ind w:left="20" w:firstLine="0"/>
        <w:jc w:val="left"/>
      </w:pPr>
      <w:r>
        <w:rPr>
          <w:rStyle w:val="31"/>
          <w:b/>
          <w:bCs/>
        </w:rPr>
        <w:t xml:space="preserve"> ТЕМАТИКА КОНКУРСА</w:t>
      </w:r>
    </w:p>
    <w:p w:rsidR="00556946" w:rsidRDefault="008C1B7D">
      <w:pPr>
        <w:pStyle w:val="40"/>
        <w:numPr>
          <w:ilvl w:val="0"/>
          <w:numId w:val="2"/>
        </w:numPr>
        <w:shd w:val="clear" w:color="auto" w:fill="auto"/>
        <w:ind w:left="20" w:firstLine="0"/>
      </w:pPr>
      <w:r>
        <w:rPr>
          <w:rStyle w:val="465pt"/>
        </w:rPr>
        <w:t xml:space="preserve"> </w:t>
      </w:r>
      <w:r>
        <w:t>«Мир науки глазами детей»</w:t>
      </w:r>
    </w:p>
    <w:p w:rsidR="00556946" w:rsidRDefault="008C1B7D">
      <w:pPr>
        <w:pStyle w:val="1"/>
        <w:shd w:val="clear" w:color="auto" w:fill="auto"/>
        <w:ind w:left="360" w:right="20" w:firstLine="0"/>
        <w:jc w:val="both"/>
      </w:pPr>
      <w:r>
        <w:t>В этой уже ставшей традиционной номинации вы можете присылать работы, посвященные различным областям науки. Выберите ту, которая кажется вам самой захватывающей, яркой и интригующей.</w:t>
      </w:r>
    </w:p>
    <w:p w:rsidR="00556946" w:rsidRDefault="008C1B7D">
      <w:pPr>
        <w:pStyle w:val="40"/>
        <w:numPr>
          <w:ilvl w:val="0"/>
          <w:numId w:val="2"/>
        </w:numPr>
        <w:shd w:val="clear" w:color="auto" w:fill="auto"/>
        <w:ind w:left="20" w:firstLine="0"/>
      </w:pPr>
      <w:r>
        <w:rPr>
          <w:rStyle w:val="465pt"/>
        </w:rPr>
        <w:t xml:space="preserve"> </w:t>
      </w:r>
      <w:r>
        <w:t>«Портрет ученого»</w:t>
      </w:r>
    </w:p>
    <w:p w:rsidR="00556946" w:rsidRDefault="008C1B7D">
      <w:pPr>
        <w:pStyle w:val="1"/>
        <w:shd w:val="clear" w:color="auto" w:fill="auto"/>
        <w:ind w:left="360" w:right="20" w:firstLine="0"/>
        <w:jc w:val="both"/>
      </w:pPr>
      <w:r>
        <w:t xml:space="preserve">Какие они — ученые, люди, посвятившие свою жизнь науке? Веселые, пытливые, странные, загадочные, замкнутые, открытые? Такие же, как все? Или ученого можно узнать в толпе с первого взгляда? Возможно, есть деятель науки, с которого вам хотелось бы брать пример. Возможно, в вашем воображении живет образ «идеального» ученого. А, может, «идеальный ученый» — это вы сами </w:t>
      </w:r>
      <w:proofErr w:type="gramStart"/>
      <w:r>
        <w:t>в</w:t>
      </w:r>
      <w:proofErr w:type="gramEnd"/>
      <w:r>
        <w:t xml:space="preserve"> </w:t>
      </w:r>
      <w:proofErr w:type="gramStart"/>
      <w:r>
        <w:t>будущем</w:t>
      </w:r>
      <w:proofErr w:type="gramEnd"/>
      <w:r>
        <w:t>? Присылайте нам портреты ученых; нам очень хочется взглянуть на них вашими глазами.</w:t>
      </w:r>
    </w:p>
    <w:p w:rsidR="00556946" w:rsidRDefault="008C1B7D">
      <w:pPr>
        <w:pStyle w:val="40"/>
        <w:numPr>
          <w:ilvl w:val="0"/>
          <w:numId w:val="2"/>
        </w:numPr>
        <w:shd w:val="clear" w:color="auto" w:fill="auto"/>
        <w:ind w:left="20" w:firstLine="0"/>
      </w:pPr>
      <w:r>
        <w:rPr>
          <w:rStyle w:val="465pt"/>
        </w:rPr>
        <w:t xml:space="preserve"> </w:t>
      </w:r>
      <w:r>
        <w:t>«Читай и рисуй»</w:t>
      </w:r>
    </w:p>
    <w:p w:rsidR="00556946" w:rsidRDefault="008C1B7D">
      <w:pPr>
        <w:pStyle w:val="1"/>
        <w:shd w:val="clear" w:color="auto" w:fill="auto"/>
        <w:ind w:left="360" w:right="20" w:firstLine="0"/>
      </w:pPr>
      <w:r>
        <w:t xml:space="preserve">2015 год в России объявлен годом литературы. Винни Пух любил повторять: «Кто ходит в гости по утрам, тот поступает мудро». А мог бы Винни Пух идти в гости не к Кролику, а, например, к </w:t>
      </w:r>
      <w:proofErr w:type="spellStart"/>
      <w:r>
        <w:t>Карлсону</w:t>
      </w:r>
      <w:proofErr w:type="spellEnd"/>
      <w:r>
        <w:t xml:space="preserve"> - обсудить преимущества меда перед вареньем где-нибудь на крыше? А почему бы и Евгению Онегину не заглянуть на чашечку кофею к Печорину? Мы предлагаем вам нарисовать, как один ваш любимый литературный герой приходит в гости к кому-то из другой истории. Мудро, то есть по утрам, или нет - на ваше усмотрение.</w:t>
      </w:r>
    </w:p>
    <w:p w:rsidR="00556946" w:rsidRDefault="008C1B7D">
      <w:pPr>
        <w:pStyle w:val="40"/>
        <w:numPr>
          <w:ilvl w:val="0"/>
          <w:numId w:val="2"/>
        </w:numPr>
        <w:shd w:val="clear" w:color="auto" w:fill="auto"/>
        <w:ind w:left="20" w:firstLine="0"/>
      </w:pPr>
      <w:r>
        <w:rPr>
          <w:rStyle w:val="465pt"/>
        </w:rPr>
        <w:t xml:space="preserve"> </w:t>
      </w:r>
      <w:r>
        <w:t>«Ученье - свет!»</w:t>
      </w:r>
    </w:p>
    <w:p w:rsidR="00556946" w:rsidRDefault="008C1B7D">
      <w:pPr>
        <w:pStyle w:val="1"/>
        <w:shd w:val="clear" w:color="auto" w:fill="auto"/>
        <w:ind w:left="360" w:right="20" w:firstLine="0"/>
        <w:jc w:val="both"/>
      </w:pPr>
      <w:r>
        <w:t>2015 год Организацией Объединенных Наций (ООН) провозглашен Международным годом света и световых технологий. А какой же свет - ученье? Свет от лучины или от фонаря? От свечи или от лампочки? Яркий или тусклый? Ослепляющий или мягкий и теплый?</w:t>
      </w:r>
    </w:p>
    <w:p w:rsidR="00556946" w:rsidRDefault="008C1B7D">
      <w:pPr>
        <w:pStyle w:val="1"/>
        <w:shd w:val="clear" w:color="auto" w:fill="auto"/>
        <w:ind w:left="360" w:right="20" w:firstLine="0"/>
        <w:jc w:val="both"/>
      </w:pPr>
      <w:r>
        <w:t>Предлагаем не гадать, а решить вам самим. Нарисуйте, какой же это свет и как он помогает в учении и в жизни.</w:t>
      </w:r>
    </w:p>
    <w:p w:rsidR="00556946" w:rsidRDefault="008C1B7D">
      <w:pPr>
        <w:pStyle w:val="30"/>
        <w:numPr>
          <w:ilvl w:val="0"/>
          <w:numId w:val="1"/>
        </w:numPr>
        <w:shd w:val="clear" w:color="auto" w:fill="auto"/>
        <w:spacing w:before="0" w:after="0" w:line="264" w:lineRule="exact"/>
        <w:ind w:left="20" w:firstLine="0"/>
        <w:jc w:val="left"/>
      </w:pPr>
      <w:r>
        <w:rPr>
          <w:rStyle w:val="31"/>
          <w:b/>
          <w:bCs/>
        </w:rPr>
        <w:t xml:space="preserve"> УЧАСТИЕ В КОНКУРСЕ</w:t>
      </w:r>
    </w:p>
    <w:p w:rsidR="00556946" w:rsidRDefault="008C1B7D">
      <w:pPr>
        <w:pStyle w:val="1"/>
        <w:shd w:val="clear" w:color="auto" w:fill="auto"/>
        <w:ind w:left="20" w:right="20" w:firstLine="0"/>
      </w:pPr>
      <w:r>
        <w:t>В конкурсе могут участвовать дети старшего дошкольного (5-6 лет) и школьного возраста (7-17 лет), представившие работу, соответствующую теме конкурса.</w:t>
      </w:r>
    </w:p>
    <w:p w:rsidR="00556946" w:rsidRPr="004E3178" w:rsidRDefault="008C1B7D">
      <w:pPr>
        <w:pStyle w:val="1"/>
        <w:shd w:val="clear" w:color="auto" w:fill="auto"/>
        <w:ind w:left="20" w:right="20" w:firstLine="0"/>
        <w:rPr>
          <w:color w:val="0033CC"/>
        </w:rPr>
      </w:pPr>
      <w:r w:rsidRPr="004E3178">
        <w:rPr>
          <w:color w:val="0033CC"/>
        </w:rPr>
        <w:t>Работа должна быть выполнена на листе формата АЗ без рамки и иметь название (работы не должны быть смяты или свернуты).</w:t>
      </w:r>
    </w:p>
    <w:p w:rsidR="00556946" w:rsidRDefault="008C1B7D">
      <w:pPr>
        <w:pStyle w:val="1"/>
        <w:shd w:val="clear" w:color="auto" w:fill="auto"/>
        <w:ind w:left="20" w:right="20" w:firstLine="0"/>
      </w:pPr>
      <w:proofErr w:type="gramStart"/>
      <w:r>
        <w:t>Работы, представленные на конкурс, могут быть выполнены гуашью, акварелью, пастелью, маслом, темперой, карандашами, фломастерами.</w:t>
      </w:r>
      <w:proofErr w:type="gramEnd"/>
    </w:p>
    <w:p w:rsidR="00556946" w:rsidRDefault="008C1B7D">
      <w:pPr>
        <w:pStyle w:val="1"/>
        <w:shd w:val="clear" w:color="auto" w:fill="auto"/>
        <w:ind w:left="20" w:right="20" w:firstLine="0"/>
      </w:pPr>
      <w:r>
        <w:t>Принимаются работы, выполненные в графических редакторах Рат</w:t>
      </w:r>
      <w:proofErr w:type="gramStart"/>
      <w:r>
        <w:t>1</w:t>
      </w:r>
      <w:proofErr w:type="gramEnd"/>
      <w:r>
        <w:t xml:space="preserve">, </w:t>
      </w:r>
      <w:proofErr w:type="spellStart"/>
      <w:r>
        <w:t>Рат^зЬор</w:t>
      </w:r>
      <w:proofErr w:type="spellEnd"/>
      <w:r>
        <w:t xml:space="preserve"> </w:t>
      </w:r>
      <w:proofErr w:type="spellStart"/>
      <w:r>
        <w:t>Рго</w:t>
      </w:r>
      <w:proofErr w:type="spellEnd"/>
      <w:r>
        <w:t xml:space="preserve"> на компьютере.</w:t>
      </w:r>
    </w:p>
    <w:p w:rsidR="00556946" w:rsidRDefault="008C1B7D">
      <w:pPr>
        <w:pStyle w:val="1"/>
        <w:shd w:val="clear" w:color="auto" w:fill="auto"/>
        <w:ind w:left="20" w:right="20" w:firstLine="0"/>
      </w:pPr>
      <w:r>
        <w:t xml:space="preserve">Фотографии и фотоколлажи, обработанные в Ас1оЬе </w:t>
      </w:r>
      <w:proofErr w:type="spellStart"/>
      <w:r>
        <w:t>РЬоШзЬор</w:t>
      </w:r>
      <w:proofErr w:type="spellEnd"/>
      <w:r>
        <w:t>, жюри не рассматривает. Участник может представить на конкурс не более одной работы в любой из номинаций. Допускается выбор нескольких номинаций.</w:t>
      </w:r>
    </w:p>
    <w:p w:rsidR="00556946" w:rsidRDefault="008C1B7D">
      <w:pPr>
        <w:pStyle w:val="1"/>
        <w:numPr>
          <w:ilvl w:val="0"/>
          <w:numId w:val="1"/>
        </w:numPr>
        <w:shd w:val="clear" w:color="auto" w:fill="auto"/>
        <w:tabs>
          <w:tab w:val="left" w:pos="293"/>
        </w:tabs>
        <w:spacing w:line="259" w:lineRule="exact"/>
        <w:ind w:left="20" w:right="3820" w:firstLine="0"/>
      </w:pPr>
      <w:r>
        <w:rPr>
          <w:rStyle w:val="85pt0pt"/>
        </w:rPr>
        <w:lastRenderedPageBreak/>
        <w:t xml:space="preserve"> СРОКИ ПОДАЧИ ЗАЯВОК И ПРОВЕДЕНИЯ КОНКУРСА</w:t>
      </w:r>
      <w:r>
        <w:rPr>
          <w:rStyle w:val="85pt0pt0"/>
        </w:rPr>
        <w:t xml:space="preserve"> </w:t>
      </w:r>
      <w:r>
        <w:t>»</w:t>
      </w:r>
      <w:r>
        <w:tab/>
        <w:t>прием работ: с 01 июня 2015 по 1</w:t>
      </w:r>
      <w:r w:rsidR="004E3178">
        <w:t>0</w:t>
      </w:r>
      <w:r>
        <w:t xml:space="preserve"> сентября 2015;</w:t>
      </w:r>
    </w:p>
    <w:p w:rsidR="00556946" w:rsidRDefault="008C1B7D">
      <w:pPr>
        <w:pStyle w:val="1"/>
        <w:numPr>
          <w:ilvl w:val="0"/>
          <w:numId w:val="2"/>
        </w:numPr>
        <w:shd w:val="clear" w:color="auto" w:fill="auto"/>
        <w:tabs>
          <w:tab w:val="left" w:pos="293"/>
        </w:tabs>
        <w:spacing w:line="259" w:lineRule="exact"/>
        <w:ind w:left="380"/>
        <w:jc w:val="both"/>
      </w:pPr>
      <w:r>
        <w:t>работа жюри: 15 сентября 2015 по 27 сентября 2015;</w:t>
      </w:r>
    </w:p>
    <w:p w:rsidR="00556946" w:rsidRDefault="008C1B7D">
      <w:pPr>
        <w:pStyle w:val="1"/>
        <w:numPr>
          <w:ilvl w:val="0"/>
          <w:numId w:val="2"/>
        </w:numPr>
        <w:shd w:val="clear" w:color="auto" w:fill="auto"/>
        <w:tabs>
          <w:tab w:val="left" w:pos="293"/>
        </w:tabs>
        <w:spacing w:line="259" w:lineRule="exact"/>
        <w:ind w:left="380"/>
        <w:jc w:val="both"/>
      </w:pPr>
      <w:r>
        <w:t>объявление победителей конкурса: 30 сентября 2015;</w:t>
      </w:r>
    </w:p>
    <w:p w:rsidR="00556946" w:rsidRDefault="008C1B7D">
      <w:pPr>
        <w:pStyle w:val="1"/>
        <w:numPr>
          <w:ilvl w:val="0"/>
          <w:numId w:val="3"/>
        </w:numPr>
        <w:shd w:val="clear" w:color="auto" w:fill="auto"/>
        <w:tabs>
          <w:tab w:val="left" w:pos="293"/>
        </w:tabs>
        <w:spacing w:line="259" w:lineRule="exact"/>
        <w:ind w:left="380"/>
        <w:jc w:val="both"/>
      </w:pPr>
      <w:r>
        <w:t>итоговая выставка - 9-11 октября 2015.</w:t>
      </w:r>
    </w:p>
    <w:p w:rsidR="00556946" w:rsidRDefault="008C1B7D" w:rsidP="004E3178">
      <w:pPr>
        <w:pStyle w:val="30"/>
        <w:numPr>
          <w:ilvl w:val="0"/>
          <w:numId w:val="1"/>
        </w:numPr>
        <w:shd w:val="clear" w:color="auto" w:fill="auto"/>
        <w:spacing w:before="0" w:after="0" w:line="170" w:lineRule="exact"/>
        <w:ind w:left="380"/>
        <w:jc w:val="both"/>
      </w:pPr>
      <w:r>
        <w:rPr>
          <w:rStyle w:val="31"/>
          <w:b/>
          <w:bCs/>
        </w:rPr>
        <w:t xml:space="preserve"> ПРОЦЕДУРА ПОДАЧИ И РАССМОТРЕНИЯ ЗАЯВОК КОНКУРСА</w:t>
      </w:r>
    </w:p>
    <w:p w:rsidR="00556946" w:rsidRDefault="008C1B7D">
      <w:pPr>
        <w:pStyle w:val="1"/>
        <w:shd w:val="clear" w:color="auto" w:fill="auto"/>
        <w:ind w:left="20" w:right="20" w:firstLine="0"/>
        <w:jc w:val="both"/>
      </w:pPr>
      <w:r>
        <w:t>Работы, получившие призовые места, будут участвовать в выставке рисунка «Мир науки глазами детей» на Фестивале науки с 9 по 11 октября 2015 года.</w:t>
      </w:r>
      <w:r w:rsidR="004E3178">
        <w:t xml:space="preserve"> </w:t>
      </w:r>
      <w:r>
        <w:t>Отправленные на конкурс работы не возвращаются.</w:t>
      </w:r>
    </w:p>
    <w:p w:rsidR="00556946" w:rsidRDefault="008C1B7D">
      <w:pPr>
        <w:pStyle w:val="1"/>
        <w:shd w:val="clear" w:color="auto" w:fill="auto"/>
        <w:ind w:left="20" w:right="20" w:firstLine="0"/>
      </w:pPr>
      <w:r>
        <w:t>Организаторы оставляют за собой право использовать работы участников в своих мероприятиях и акциях.</w:t>
      </w:r>
    </w:p>
    <w:p w:rsidR="00556946" w:rsidRDefault="008C1B7D">
      <w:pPr>
        <w:pStyle w:val="30"/>
        <w:numPr>
          <w:ilvl w:val="0"/>
          <w:numId w:val="1"/>
        </w:numPr>
        <w:shd w:val="clear" w:color="auto" w:fill="auto"/>
        <w:spacing w:before="0" w:after="0" w:line="264" w:lineRule="exact"/>
        <w:ind w:left="380"/>
        <w:jc w:val="both"/>
      </w:pPr>
      <w:r>
        <w:rPr>
          <w:rStyle w:val="31"/>
          <w:b/>
          <w:bCs/>
        </w:rPr>
        <w:t xml:space="preserve"> ПОБЕДИТЕЛИ И ПРИЗЫ</w:t>
      </w:r>
    </w:p>
    <w:p w:rsidR="00556946" w:rsidRDefault="008C1B7D">
      <w:pPr>
        <w:pStyle w:val="1"/>
        <w:numPr>
          <w:ilvl w:val="0"/>
          <w:numId w:val="2"/>
        </w:numPr>
        <w:shd w:val="clear" w:color="auto" w:fill="auto"/>
        <w:ind w:left="380" w:right="20"/>
        <w:jc w:val="both"/>
      </w:pPr>
      <w:r>
        <w:t xml:space="preserve"> Все авторы, участвующие в конкурсе, награждаются специальными сертификатами, а их педагоги отмечаются благодар</w:t>
      </w:r>
      <w:r w:rsidR="004E3178">
        <w:t xml:space="preserve">ностями организаторов </w:t>
      </w:r>
      <w:proofErr w:type="spellStart"/>
      <w:r w:rsidR="004E3178">
        <w:t>конкурса,</w:t>
      </w:r>
      <w:r>
        <w:t>после</w:t>
      </w:r>
      <w:proofErr w:type="spellEnd"/>
      <w:r>
        <w:t xml:space="preserve"> опубликования работ в галерее конкурса. </w:t>
      </w:r>
      <w:bookmarkStart w:id="0" w:name="_GoBack"/>
      <w:bookmarkEnd w:id="0"/>
    </w:p>
    <w:p w:rsidR="00556946" w:rsidRDefault="008C1B7D">
      <w:pPr>
        <w:pStyle w:val="1"/>
        <w:numPr>
          <w:ilvl w:val="0"/>
          <w:numId w:val="3"/>
        </w:numPr>
        <w:shd w:val="clear" w:color="auto" w:fill="auto"/>
        <w:ind w:left="380"/>
        <w:jc w:val="both"/>
      </w:pPr>
      <w:r>
        <w:t xml:space="preserve"> Победители конкурса получат дипломы и фирменные сувениры.</w:t>
      </w:r>
    </w:p>
    <w:p w:rsidR="00556946" w:rsidRDefault="008C1B7D">
      <w:pPr>
        <w:pStyle w:val="1"/>
        <w:shd w:val="clear" w:color="auto" w:fill="auto"/>
        <w:ind w:left="20" w:right="20" w:firstLine="0"/>
      </w:pPr>
      <w:r>
        <w:t>Имена призеров и победителей конкурса будут опубликованы на сайте V Всероссийского Фестиваля науки не позднее 30 сентября 2015 г.</w:t>
      </w:r>
    </w:p>
    <w:p w:rsidR="00556946" w:rsidRDefault="008C1B7D">
      <w:pPr>
        <w:pStyle w:val="1"/>
        <w:shd w:val="clear" w:color="auto" w:fill="auto"/>
        <w:ind w:left="20" w:right="20" w:firstLine="0"/>
      </w:pPr>
      <w:r>
        <w:t>Награждение победителей конкурса пройдет в г. Москве 11 октября 2015 г. в рамках закрытия V Всероссийского Фестиваля науки.</w:t>
      </w:r>
    </w:p>
    <w:p w:rsidR="00556946" w:rsidRDefault="008C1B7D">
      <w:pPr>
        <w:pStyle w:val="30"/>
        <w:numPr>
          <w:ilvl w:val="0"/>
          <w:numId w:val="1"/>
        </w:numPr>
        <w:shd w:val="clear" w:color="auto" w:fill="auto"/>
        <w:spacing w:before="0" w:after="0" w:line="269" w:lineRule="exact"/>
        <w:ind w:left="380"/>
        <w:jc w:val="both"/>
      </w:pPr>
      <w:r>
        <w:rPr>
          <w:rStyle w:val="31"/>
          <w:b/>
          <w:bCs/>
        </w:rPr>
        <w:t xml:space="preserve"> ОБЩИЕ ВОПРОСЫ, ВЗАИМОДЕЙСТВИЕ С ОРГАНИЗАТОРАМИ</w:t>
      </w:r>
    </w:p>
    <w:p w:rsidR="00556946" w:rsidRDefault="008C1B7D">
      <w:pPr>
        <w:pStyle w:val="1"/>
        <w:shd w:val="clear" w:color="auto" w:fill="auto"/>
        <w:spacing w:line="269" w:lineRule="exact"/>
        <w:ind w:left="20" w:right="20" w:firstLine="0"/>
      </w:pPr>
      <w:r>
        <w:t>Вопросы, возникающие по организации и проведению конкурса рисунка, можно задать по электронной почте п5ипок@Гез</w:t>
      </w:r>
      <w:proofErr w:type="gramStart"/>
      <w:r>
        <w:t>1</w:t>
      </w:r>
      <w:proofErr w:type="gramEnd"/>
      <w:r>
        <w:t>;1Уа1паик1.ги.</w:t>
      </w:r>
    </w:p>
    <w:sectPr w:rsidR="00556946">
      <w:footerReference w:type="default" r:id="rId8"/>
      <w:type w:val="continuous"/>
      <w:pgSz w:w="11909" w:h="16838"/>
      <w:pgMar w:top="1411" w:right="1297" w:bottom="1977" w:left="129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A52" w:rsidRDefault="00C46A52">
      <w:r>
        <w:separator/>
      </w:r>
    </w:p>
  </w:endnote>
  <w:endnote w:type="continuationSeparator" w:id="0">
    <w:p w:rsidR="00C46A52" w:rsidRDefault="00C4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46" w:rsidRDefault="00C46A5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8.05pt;margin-top:763.2pt;width:5.05pt;height:7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56946" w:rsidRDefault="008C1B7D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A52" w:rsidRDefault="00C46A52"/>
  </w:footnote>
  <w:footnote w:type="continuationSeparator" w:id="0">
    <w:p w:rsidR="00C46A52" w:rsidRDefault="00C46A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4478"/>
    <w:multiLevelType w:val="multilevel"/>
    <w:tmpl w:val="05CCA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4F490E"/>
    <w:multiLevelType w:val="multilevel"/>
    <w:tmpl w:val="A948D57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BD184F"/>
    <w:multiLevelType w:val="multilevel"/>
    <w:tmpl w:val="79AA0AA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56946"/>
    <w:rsid w:val="004E3178"/>
    <w:rsid w:val="00556946"/>
    <w:rsid w:val="005C72FA"/>
    <w:rsid w:val="008C1B7D"/>
    <w:rsid w:val="00C4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65pt">
    <w:name w:val="Основной текст (4) + 6;5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85pt0pt0">
    <w:name w:val="Основной текст + 8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</w:rPr>
  </w:style>
  <w:style w:type="character" w:customStyle="1" w:styleId="105pt">
    <w:name w:val="Основной текст + 10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5pt">
    <w:name w:val="Основной текст + 4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64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exact"/>
      <w:ind w:hanging="36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65pt">
    <w:name w:val="Основной текст (4) + 6;5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85pt0pt0">
    <w:name w:val="Основной текст + 8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</w:rPr>
  </w:style>
  <w:style w:type="character" w:customStyle="1" w:styleId="105pt">
    <w:name w:val="Основной текст + 10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5pt">
    <w:name w:val="Основной текст + 4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64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exact"/>
      <w:ind w:hanging="36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4</cp:revision>
  <dcterms:created xsi:type="dcterms:W3CDTF">2015-09-03T06:02:00Z</dcterms:created>
  <dcterms:modified xsi:type="dcterms:W3CDTF">2015-09-03T06:07:00Z</dcterms:modified>
</cp:coreProperties>
</file>